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F07FAD">
        <w:trPr>
          <w:trHeight w:val="15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76CB1" w:rsidRPr="00F76CB1" w:rsidRDefault="00F76CB1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B341C7" w:rsidRPr="009463DD" w:rsidRDefault="00F76CB1" w:rsidP="00F76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Дополнительному соглашению №</w:t>
            </w:r>
            <w:proofErr w:type="gramStart"/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 к</w:t>
            </w:r>
            <w:proofErr w:type="gramEnd"/>
            <w:r w:rsidRPr="00F76C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2024 году, принятому  05.02.2024г.</w:t>
            </w:r>
          </w:p>
        </w:tc>
      </w:tr>
      <w:tr w:rsidR="00B341C7" w:rsidRPr="004D58E3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4D58E3" w:rsidRDefault="00B341C7" w:rsidP="00156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принятому       </w:t>
            </w:r>
            <w:r w:rsidR="001568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</w:t>
            </w:r>
            <w:r w:rsidR="00B65AC6"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4D58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</w:tbl>
    <w:p w:rsidR="007565AC" w:rsidRPr="004D58E3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4D58E3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E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 w:rsidRPr="004D58E3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4D58E3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Pr="004D58E3" w:rsidRDefault="00B341C7" w:rsidP="001D5A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</w:t>
      </w:r>
      <w:r w:rsidR="006E7D34" w:rsidRPr="004D58E3">
        <w:rPr>
          <w:rFonts w:ascii="Times New Roman" w:hAnsi="Times New Roman" w:cs="Times New Roman"/>
          <w:sz w:val="24"/>
          <w:szCs w:val="24"/>
        </w:rPr>
        <w:t xml:space="preserve"> (за исключением случаев применения кода нарушения/дефекта </w:t>
      </w:r>
      <w:hyperlink r:id="rId5" w:history="1">
        <w:r w:rsidR="006E7D34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1D5ABA" w:rsidRPr="004D58E3">
        <w:rPr>
          <w:rFonts w:ascii="Times New Roman" w:hAnsi="Times New Roman" w:cs="Times New Roman"/>
          <w:sz w:val="24"/>
          <w:szCs w:val="24"/>
        </w:rPr>
        <w:t xml:space="preserve">, </w:t>
      </w:r>
      <w:r w:rsidR="005E5456" w:rsidRPr="004D58E3">
        <w:rPr>
          <w:rFonts w:ascii="Times New Roman" w:hAnsi="Times New Roman" w:cs="Times New Roman"/>
          <w:sz w:val="24"/>
          <w:szCs w:val="24"/>
        </w:rPr>
        <w:t xml:space="preserve">предусмотренного в </w:t>
      </w:r>
      <w:r w:rsidR="001D5ABA" w:rsidRPr="004D58E3">
        <w:rPr>
          <w:rFonts w:ascii="Times New Roman" w:hAnsi="Times New Roman" w:cs="Times New Roman"/>
          <w:sz w:val="24"/>
          <w:szCs w:val="24"/>
        </w:rPr>
        <w:t>таблиц</w:t>
      </w:r>
      <w:r w:rsidR="005E5456" w:rsidRPr="004D58E3">
        <w:rPr>
          <w:rFonts w:ascii="Times New Roman" w:hAnsi="Times New Roman" w:cs="Times New Roman"/>
          <w:sz w:val="24"/>
          <w:szCs w:val="24"/>
        </w:rPr>
        <w:t>е</w:t>
      </w:r>
      <w:r w:rsidR="001D5ABA" w:rsidRPr="004D58E3">
        <w:rPr>
          <w:rFonts w:ascii="Times New Roman" w:hAnsi="Times New Roman" w:cs="Times New Roman"/>
          <w:sz w:val="24"/>
          <w:szCs w:val="24"/>
        </w:rPr>
        <w:t xml:space="preserve"> пункта 4 настоящего </w:t>
      </w:r>
      <w:r w:rsidR="007C47B5" w:rsidRPr="004D58E3">
        <w:rPr>
          <w:rFonts w:ascii="Times New Roman" w:hAnsi="Times New Roman" w:cs="Times New Roman"/>
          <w:sz w:val="24"/>
          <w:szCs w:val="24"/>
        </w:rPr>
        <w:t>Приложения) рассчитывается</w:t>
      </w:r>
      <w:r w:rsidRPr="004D58E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B341C7" w:rsidRPr="004D58E3" w:rsidRDefault="00B341C7" w:rsidP="00C64686">
      <w:pPr>
        <w:pStyle w:val="ConsPlusNormal"/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4D58E3" w:rsidRDefault="00B341C7" w:rsidP="0089668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РТ - </w:t>
      </w:r>
      <w:r w:rsidR="00896681" w:rsidRPr="004D58E3">
        <w:rPr>
          <w:rFonts w:ascii="Times New Roman" w:hAnsi="Times New Roman" w:cs="Times New Roman"/>
          <w:sz w:val="24"/>
          <w:szCs w:val="24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</w:t>
      </w:r>
      <w:r w:rsidRPr="004D58E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B341C7" w:rsidRPr="004D58E3" w:rsidRDefault="00B341C7" w:rsidP="00896681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  <w:r w:rsidR="00850D6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</w:t>
      </w:r>
      <w:r w:rsidR="00896681" w:rsidRPr="004D58E3">
        <w:rPr>
          <w:rFonts w:ascii="Times New Roman" w:hAnsi="Times New Roman" w:cs="Times New Roman"/>
          <w:sz w:val="24"/>
          <w:szCs w:val="24"/>
        </w:rPr>
        <w:t>.</w:t>
      </w:r>
    </w:p>
    <w:p w:rsidR="00887591" w:rsidRPr="004D58E3" w:rsidRDefault="00887591" w:rsidP="0088759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Если стоимость случая, подлежащего неоплате (неполной оплате) </w:t>
      </w:r>
      <w:r w:rsidRPr="004D58E3">
        <w:rPr>
          <w:rFonts w:ascii="Times New Roman" w:hAnsi="Times New Roman" w:cs="Times New Roman"/>
          <w:sz w:val="24"/>
          <w:szCs w:val="24"/>
        </w:rPr>
        <w:br/>
        <w:t>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D95D61" w:rsidRPr="004D58E3" w:rsidRDefault="00D95D61" w:rsidP="00D95D61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Значения коэффициента для определения размера неполной оплаты медицинской помощи приведены в графе 4 таблицы пункта 4 настоящего Приложения.</w:t>
      </w:r>
    </w:p>
    <w:p w:rsidR="00896681" w:rsidRPr="004D58E3" w:rsidRDefault="00896681" w:rsidP="0089668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В случаях применения кода нарушения/дефекта </w:t>
      </w:r>
      <w:hyperlink r:id="rId6" w:history="1">
        <w:r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Pr="004D58E3">
        <w:rPr>
          <w:rFonts w:ascii="Times New Roman" w:hAnsi="Times New Roman" w:cs="Times New Roman"/>
          <w:sz w:val="24"/>
          <w:szCs w:val="24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896681" w:rsidRPr="004D58E3" w:rsidRDefault="00896681" w:rsidP="00C6468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= (РТ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>) + 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</w:t>
      </w:r>
    </w:p>
    <w:p w:rsidR="00896681" w:rsidRPr="004D58E3" w:rsidRDefault="00896681" w:rsidP="008966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где: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lastRenderedPageBreak/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РТ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D58E3">
        <w:rPr>
          <w:rFonts w:ascii="Times New Roman" w:hAnsi="Times New Roman" w:cs="Times New Roman"/>
          <w:sz w:val="24"/>
          <w:szCs w:val="24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896681" w:rsidRPr="004D58E3" w:rsidRDefault="00896681" w:rsidP="0089668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</w:t>
      </w:r>
      <w:r w:rsidRPr="004D58E3">
        <w:rPr>
          <w:rFonts w:ascii="Times New Roman" w:hAnsi="Times New Roman" w:cs="Times New Roman"/>
          <w:sz w:val="24"/>
          <w:szCs w:val="24"/>
          <w:vertAlign w:val="subscript"/>
        </w:rPr>
        <w:t>но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4D58E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4D58E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4D58E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С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C64686" w:rsidRPr="004D58E3" w:rsidRDefault="00B341C7" w:rsidP="00C6468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РП - </w:t>
      </w:r>
      <w:r w:rsidR="00C64686" w:rsidRPr="004D58E3">
        <w:rPr>
          <w:rFonts w:ascii="Times New Roman" w:hAnsi="Times New Roman" w:cs="Times New Roman"/>
          <w:sz w:val="24"/>
          <w:szCs w:val="24"/>
        </w:rPr>
        <w:t xml:space="preserve">установленный тарифным соглашением субъекта Российской Федерации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установленный на год, или подушевой норматив финансирования скорой медицинской помощи, оказанной вне медицинской организации, установленный на год, или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подушевой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кода нарушения/дефекта </w:t>
      </w:r>
      <w:hyperlink r:id="rId7" w:history="1">
        <w:r w:rsidR="00C64686" w:rsidRPr="004D58E3">
          <w:rPr>
            <w:rFonts w:ascii="Times New Roman" w:hAnsi="Times New Roman" w:cs="Times New Roman"/>
            <w:sz w:val="24"/>
            <w:szCs w:val="24"/>
          </w:rPr>
          <w:t>2.16.1</w:t>
        </w:r>
      </w:hyperlink>
      <w:r w:rsidR="00C64686" w:rsidRPr="004D58E3">
        <w:rPr>
          <w:rFonts w:ascii="Times New Roman" w:hAnsi="Times New Roman" w:cs="Times New Roman"/>
          <w:sz w:val="24"/>
          <w:szCs w:val="24"/>
        </w:rPr>
        <w:t>,  для которого РП - размер предъявленной к оплате стоимости оказанной медицинской помощи);</w:t>
      </w:r>
    </w:p>
    <w:p w:rsidR="00B341C7" w:rsidRPr="004D58E3" w:rsidRDefault="00B341C7" w:rsidP="008840EB">
      <w:pPr>
        <w:pStyle w:val="ConsPlusNormal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E3">
        <w:rPr>
          <w:rFonts w:ascii="Times New Roman" w:hAnsi="Times New Roman" w:cs="Times New Roman"/>
          <w:sz w:val="28"/>
          <w:szCs w:val="28"/>
        </w:rPr>
        <w:t>К</w:t>
      </w:r>
      <w:r w:rsidRPr="004D58E3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D58E3">
        <w:rPr>
          <w:rFonts w:ascii="Times New Roman" w:hAnsi="Times New Roman" w:cs="Times New Roman"/>
          <w:sz w:val="28"/>
          <w:szCs w:val="28"/>
        </w:rPr>
        <w:t xml:space="preserve"> -</w:t>
      </w:r>
      <w:r w:rsidRPr="004D58E3">
        <w:rPr>
          <w:rFonts w:ascii="Times New Roman" w:hAnsi="Times New Roman" w:cs="Times New Roman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="005864F1" w:rsidRPr="004D58E3">
        <w:rPr>
          <w:rFonts w:ascii="Times New Roman" w:hAnsi="Times New Roman" w:cs="Times New Roman"/>
          <w:sz w:val="24"/>
          <w:szCs w:val="24"/>
        </w:rPr>
        <w:t>, действующий на дату проведения МЭК, МЭЭ, ЭКМП.</w:t>
      </w:r>
    </w:p>
    <w:p w:rsidR="00D95D61" w:rsidRPr="004D58E3" w:rsidRDefault="005E5456" w:rsidP="007743C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sz w:val="24"/>
          <w:szCs w:val="24"/>
        </w:rPr>
        <w:t xml:space="preserve">Значения коэффициентов для определения размера штрафа за неоказание, несвоевременное оказание либо оказание медицинской помощи ненадлежащего качества приведены 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в графе </w:t>
      </w:r>
      <w:r w:rsidR="007743C2" w:rsidRPr="004D58E3">
        <w:rPr>
          <w:rFonts w:ascii="Times New Roman" w:hAnsi="Times New Roman" w:cs="Times New Roman"/>
          <w:sz w:val="24"/>
          <w:szCs w:val="24"/>
        </w:rPr>
        <w:t>5</w:t>
      </w:r>
      <w:r w:rsidR="00D95D61" w:rsidRPr="004D58E3">
        <w:rPr>
          <w:rFonts w:ascii="Times New Roman" w:hAnsi="Times New Roman" w:cs="Times New Roman"/>
          <w:sz w:val="24"/>
          <w:szCs w:val="24"/>
        </w:rPr>
        <w:t xml:space="preserve"> таблицы пункта 4 настоящего Приложения</w:t>
      </w:r>
      <w:r w:rsidR="007743C2" w:rsidRPr="004D58E3">
        <w:rPr>
          <w:rFonts w:ascii="Times New Roman" w:hAnsi="Times New Roman" w:cs="Times New Roman"/>
          <w:sz w:val="24"/>
          <w:szCs w:val="24"/>
        </w:rPr>
        <w:t>.</w:t>
      </w:r>
    </w:p>
    <w:p w:rsidR="00B341C7" w:rsidRPr="004D58E3" w:rsidRDefault="00B341C7" w:rsidP="008840EB">
      <w:pPr>
        <w:pStyle w:val="ConsPlusNormal"/>
        <w:spacing w:before="2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</w:t>
      </w:r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>средств ОМС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для медицинской помощи, предоставляемой в рамках базовой программы ОМС застрахованным лицам в амбулаторных </w:t>
      </w:r>
      <w:r w:rsidR="00F916BE" w:rsidRPr="00136741">
        <w:rPr>
          <w:rFonts w:ascii="Times New Roman" w:hAnsi="Times New Roman" w:cs="Times New Roman"/>
          <w:color w:val="000000"/>
          <w:sz w:val="24"/>
          <w:szCs w:val="24"/>
        </w:rPr>
        <w:t>условиях, -</w:t>
      </w:r>
      <w:r w:rsidR="0025580A" w:rsidRPr="001367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3171" w:rsidRPr="00136741">
        <w:rPr>
          <w:rFonts w:ascii="Times New Roman" w:hAnsi="Times New Roman" w:cs="Times New Roman"/>
          <w:color w:val="000000" w:themeColor="text1"/>
          <w:sz w:val="24"/>
          <w:szCs w:val="24"/>
        </w:rPr>
        <w:t>7 </w:t>
      </w:r>
      <w:r w:rsidR="00D00590" w:rsidRPr="00136741">
        <w:rPr>
          <w:rFonts w:ascii="Times New Roman" w:hAnsi="Times New Roman" w:cs="Times New Roman"/>
          <w:color w:val="000000" w:themeColor="text1"/>
          <w:sz w:val="24"/>
          <w:szCs w:val="24"/>
        </w:rPr>
        <w:t>101</w:t>
      </w:r>
      <w:r w:rsidR="00CB3171" w:rsidRPr="0013674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00590" w:rsidRPr="00136741">
        <w:rPr>
          <w:rFonts w:ascii="Times New Roman" w:hAnsi="Times New Roman" w:cs="Times New Roman"/>
          <w:color w:val="000000" w:themeColor="text1"/>
          <w:sz w:val="24"/>
          <w:szCs w:val="24"/>
        </w:rPr>
        <w:t>93</w:t>
      </w:r>
      <w:r w:rsidRPr="00136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36741">
        <w:rPr>
          <w:rFonts w:ascii="Times New Roman" w:hAnsi="Times New Roman" w:cs="Times New Roman"/>
          <w:color w:val="000000"/>
          <w:sz w:val="24"/>
          <w:szCs w:val="24"/>
        </w:rPr>
        <w:t>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</w:t>
      </w:r>
      <w:r w:rsidR="0039450E" w:rsidRPr="004D58E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128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1 068,</w:t>
      </w:r>
      <w:r w:rsidR="00F916BE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04 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медицинской помощи в условиях дневного стационара, предоставляемой в рамках базовой программы ОМС застрахованным лицам, - 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1 </w:t>
      </w:r>
      <w:r w:rsidR="007F32FB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980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916BE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52 руб.</w:t>
      </w:r>
    </w:p>
    <w:p w:rsidR="00B341C7" w:rsidRPr="004D58E3" w:rsidRDefault="00B341C7" w:rsidP="008840EB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</w:t>
      </w:r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области </w:t>
      </w:r>
      <w:proofErr w:type="spellStart"/>
      <w:r w:rsidR="00F916BE" w:rsidRPr="004D58E3">
        <w:rPr>
          <w:rFonts w:ascii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4D58E3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665</w:t>
      </w:r>
      <w:r w:rsidR="003C3DF9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10DD1"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руб.</w:t>
      </w:r>
    </w:p>
    <w:p w:rsidR="00563026" w:rsidRPr="004D58E3" w:rsidRDefault="00563026" w:rsidP="008840EB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4D58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ЗНАЧЕНИЯ </w:t>
      </w:r>
      <w:r w:rsidRPr="004D58E3">
        <w:rPr>
          <w:rFonts w:ascii="Times New Roman" w:hAnsi="Times New Roman" w:cs="Times New Roman"/>
          <w:sz w:val="24"/>
          <w:szCs w:val="24"/>
        </w:rPr>
        <w:t>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93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110"/>
        <w:gridCol w:w="1474"/>
        <w:gridCol w:w="1474"/>
      </w:tblGrid>
      <w:tr w:rsidR="003A220B" w:rsidRPr="004D58E3" w:rsidTr="00ED18CB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110" w:type="dxa"/>
            <w:vMerge w:val="restart"/>
            <w:vAlign w:val="center"/>
          </w:tcPr>
          <w:p w:rsidR="00FA2815" w:rsidRPr="004D58E3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4D58E3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4D58E3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4D58E3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58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4D58E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3A220B" w:rsidRPr="004D58E3" w:rsidTr="00ED18CB">
        <w:trPr>
          <w:tblHeader/>
        </w:trPr>
        <w:tc>
          <w:tcPr>
            <w:tcW w:w="1135" w:type="dxa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D58E3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D58E3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4D58E3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4D58E3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4D58E3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4D58E3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110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4D58E3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E2191" w:rsidRPr="004D58E3" w:rsidTr="007E2191">
        <w:trPr>
          <w:trHeight w:val="145"/>
          <w:tblHeader/>
        </w:trPr>
        <w:tc>
          <w:tcPr>
            <w:tcW w:w="1135" w:type="dxa"/>
            <w:vAlign w:val="center"/>
          </w:tcPr>
          <w:p w:rsidR="007E2191" w:rsidRPr="004D58E3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7E2191" w:rsidRPr="004D58E3" w:rsidRDefault="007E2191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0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4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74" w:type="dxa"/>
          </w:tcPr>
          <w:p w:rsidR="007E2191" w:rsidRPr="004D58E3" w:rsidRDefault="007E219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3A220B" w:rsidRPr="004D58E3" w:rsidTr="002B69CD">
        <w:tc>
          <w:tcPr>
            <w:tcW w:w="1135" w:type="dxa"/>
            <w:tcBorders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  <w:tcBorders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110" w:type="dxa"/>
          </w:tcPr>
          <w:p w:rsidR="00B341C7" w:rsidRPr="004D58E3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3A220B" w:rsidRPr="004D58E3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C63B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57653E" w:rsidP="00ED1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Невключение</w:t>
            </w:r>
            <w:proofErr w:type="spellEnd"/>
            <w:r w:rsidRPr="004D58E3">
              <w:rPr>
                <w:rFonts w:ascii="Times New Roman" w:hAnsi="Times New Roman" w:cs="Times New Roman"/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058" w:type="dxa"/>
            <w:gridSpan w:val="3"/>
          </w:tcPr>
          <w:p w:rsidR="00B341C7" w:rsidRPr="004D58E3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1.4.3.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1.4.4.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1.4.5.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1.4.6.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c>
          <w:tcPr>
            <w:tcW w:w="1135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4D58E3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058" w:type="dxa"/>
            <w:gridSpan w:val="3"/>
          </w:tcPr>
          <w:p w:rsidR="00B341C7" w:rsidRPr="004D58E3" w:rsidRDefault="0057653E" w:rsidP="005765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A220B" w:rsidRPr="004D58E3" w:rsidTr="00ED18CB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273</w:t>
            </w:r>
          </w:p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4D58E3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7653E" w:rsidRPr="004D58E3" w:rsidRDefault="005765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D58E3">
              <w:rPr>
                <w:rFonts w:ascii="Times New Roman" w:hAnsi="Times New Roman" w:cs="Times New Roman"/>
                <w:sz w:val="20"/>
              </w:rPr>
              <w:t>214</w:t>
            </w:r>
          </w:p>
        </w:tc>
        <w:tc>
          <w:tcPr>
            <w:tcW w:w="113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1.6.4.</w:t>
            </w:r>
          </w:p>
        </w:tc>
        <w:tc>
          <w:tcPr>
            <w:tcW w:w="4110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474" w:type="dxa"/>
          </w:tcPr>
          <w:p w:rsidR="0057653E" w:rsidRPr="004D58E3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7653E" w:rsidRPr="00ED18CB" w:rsidRDefault="00576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58E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  <w:tcBorders>
              <w:bottom w:val="single" w:sz="4" w:space="0" w:color="auto"/>
            </w:tcBorders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058" w:type="dxa"/>
            <w:gridSpan w:val="3"/>
            <w:tcBorders>
              <w:bottom w:val="single" w:sz="4" w:space="0" w:color="auto"/>
            </w:tcBorders>
          </w:tcPr>
          <w:p w:rsidR="00B341C7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ED18CB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058" w:type="dxa"/>
            <w:gridSpan w:val="3"/>
          </w:tcPr>
          <w:p w:rsidR="00B341C7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1.8.3.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 w:rsidP="00064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220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058" w:type="dxa"/>
            <w:gridSpan w:val="3"/>
          </w:tcPr>
          <w:p w:rsidR="007565AC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1.10.2.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585904">
        <w:trPr>
          <w:trHeight w:val="1034"/>
        </w:trPr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1.10.4.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1.10.5.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1.10.6.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ED18CB" w:rsidRDefault="007565AC" w:rsidP="005E1F8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Раздел 2. </w:t>
            </w:r>
            <w:r w:rsidR="005E1F8A" w:rsidRPr="00ED18CB">
              <w:rPr>
                <w:rFonts w:ascii="Times New Roman" w:hAnsi="Times New Roman" w:cs="Times New Roman"/>
                <w:sz w:val="20"/>
                <w:szCs w:val="20"/>
              </w:rPr>
              <w:t>Нарушения, выявляемые при проведении медико-экономической экспертизы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 w:rsidP="007C47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r:id="rId8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9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, на основе клинических рекомендаций.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10" w:history="1">
              <w:r w:rsidRPr="00ED18CB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5E1F8A" w:rsidRPr="00ED18CB" w:rsidRDefault="005E1F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245</w:t>
            </w:r>
          </w:p>
        </w:tc>
        <w:tc>
          <w:tcPr>
            <w:tcW w:w="113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4110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5E1F8A" w:rsidRPr="00ED18CB" w:rsidRDefault="005E1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058" w:type="dxa"/>
            <w:gridSpan w:val="3"/>
          </w:tcPr>
          <w:p w:rsidR="007565AC" w:rsidRPr="00ED18CB" w:rsidRDefault="005E1F8A" w:rsidP="005E1F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2.16.2.</w:t>
            </w:r>
          </w:p>
        </w:tc>
        <w:tc>
          <w:tcPr>
            <w:tcW w:w="4110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220B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2.16.3.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F1CC1" w:rsidRPr="00ED18CB" w:rsidRDefault="00AF1CC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220B" w:rsidRPr="003A220B" w:rsidTr="00ED18CB">
        <w:tc>
          <w:tcPr>
            <w:tcW w:w="1135" w:type="dxa"/>
          </w:tcPr>
          <w:p w:rsidR="003D6492" w:rsidRPr="00ED18CB" w:rsidRDefault="003D6492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4110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3D6492" w:rsidRPr="00ED18CB" w:rsidRDefault="003D64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4110" w:type="dxa"/>
          </w:tcPr>
          <w:p w:rsidR="003D6492" w:rsidRDefault="003D64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  <w:p w:rsidR="00585904" w:rsidRPr="00ED18CB" w:rsidRDefault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3D6492" w:rsidRPr="00ED18CB" w:rsidRDefault="003D6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8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220B" w:rsidTr="00ED18CB">
        <w:tc>
          <w:tcPr>
            <w:tcW w:w="1135" w:type="dxa"/>
          </w:tcPr>
          <w:p w:rsidR="007565AC" w:rsidRPr="00ED18C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92" w:type="dxa"/>
            <w:gridSpan w:val="4"/>
          </w:tcPr>
          <w:p w:rsidR="007565AC" w:rsidRPr="00ED18CB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ED18CB">
              <w:rPr>
                <w:rFonts w:ascii="Times New Roman" w:hAnsi="Times New Roman" w:cs="Times New Roman"/>
                <w:sz w:val="20"/>
              </w:rPr>
              <w:t xml:space="preserve">Раздел 3 </w:t>
            </w:r>
            <w:r w:rsidR="003D6492" w:rsidRPr="00ED18CB">
              <w:rPr>
                <w:rFonts w:ascii="Times New Roman" w:hAnsi="Times New Roman" w:cs="Times New Roman"/>
                <w:sz w:val="20"/>
              </w:rPr>
              <w:t xml:space="preserve"> Нарушения, выявляемые при проведении экспертизы качества медицинской помощи</w:t>
            </w:r>
          </w:p>
        </w:tc>
      </w:tr>
      <w:tr w:rsidR="003A220B" w:rsidRPr="003A07EE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ED18CB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8601D0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3A220B" w:rsidRPr="003A07EE" w:rsidTr="00ED18CB">
        <w:tc>
          <w:tcPr>
            <w:tcW w:w="1135" w:type="dxa"/>
          </w:tcPr>
          <w:p w:rsidR="008601D0" w:rsidRPr="003A07EE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250</w:t>
            </w:r>
          </w:p>
        </w:tc>
        <w:tc>
          <w:tcPr>
            <w:tcW w:w="113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4110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07EE" w:rsidTr="00ED18CB">
        <w:tc>
          <w:tcPr>
            <w:tcW w:w="1135" w:type="dxa"/>
          </w:tcPr>
          <w:p w:rsidR="008601D0" w:rsidRPr="003A07EE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3.1.2.</w:t>
            </w:r>
          </w:p>
        </w:tc>
        <w:tc>
          <w:tcPr>
            <w:tcW w:w="4110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07EE" w:rsidTr="00ED18CB">
        <w:tc>
          <w:tcPr>
            <w:tcW w:w="1135" w:type="dxa"/>
          </w:tcPr>
          <w:p w:rsidR="008601D0" w:rsidRPr="003A07EE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3.1.3.</w:t>
            </w:r>
          </w:p>
        </w:tc>
        <w:tc>
          <w:tcPr>
            <w:tcW w:w="4110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ED18CB">
        <w:tc>
          <w:tcPr>
            <w:tcW w:w="1135" w:type="dxa"/>
          </w:tcPr>
          <w:p w:rsidR="008601D0" w:rsidRPr="003A07EE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3.1.4.</w:t>
            </w:r>
          </w:p>
        </w:tc>
        <w:tc>
          <w:tcPr>
            <w:tcW w:w="4110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07EE" w:rsidTr="00ED18CB">
        <w:tc>
          <w:tcPr>
            <w:tcW w:w="1135" w:type="dxa"/>
          </w:tcPr>
          <w:p w:rsidR="008601D0" w:rsidRPr="003A07EE" w:rsidRDefault="008601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3.1.5.</w:t>
            </w:r>
          </w:p>
        </w:tc>
        <w:tc>
          <w:tcPr>
            <w:tcW w:w="4110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8601D0" w:rsidRPr="003A07EE" w:rsidRDefault="00860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07EE" w:rsidTr="00ED18CB">
        <w:tc>
          <w:tcPr>
            <w:tcW w:w="1135" w:type="dxa"/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058" w:type="dxa"/>
            <w:gridSpan w:val="3"/>
          </w:tcPr>
          <w:p w:rsidR="007565AC" w:rsidRPr="003A07EE" w:rsidRDefault="0028159B" w:rsidP="008D0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 повлиявшее на состояние здоровья застрахованного лица;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257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3.2.3.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приведшее к </w:t>
            </w:r>
            <w:proofErr w:type="spellStart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инвалидизации</w:t>
            </w:r>
            <w:proofErr w:type="spellEnd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3.2.4.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3.2.5.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3.2.6.</w:t>
            </w:r>
          </w:p>
        </w:tc>
        <w:tc>
          <w:tcPr>
            <w:tcW w:w="4110" w:type="dxa"/>
          </w:tcPr>
          <w:p w:rsidR="0028159B" w:rsidRPr="003A07EE" w:rsidRDefault="0028159B" w:rsidP="00585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110" w:type="dxa"/>
          </w:tcPr>
          <w:p w:rsidR="0028159B" w:rsidRPr="003A07EE" w:rsidRDefault="0028159B" w:rsidP="007E0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264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3.7.</w:t>
            </w:r>
          </w:p>
        </w:tc>
        <w:tc>
          <w:tcPr>
            <w:tcW w:w="4110" w:type="dxa"/>
          </w:tcPr>
          <w:p w:rsidR="0028159B" w:rsidRPr="003A07EE" w:rsidRDefault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в течение суток или более, если перевод в течение суток невозможен с учетом тяжести состояния пациента и его транспортабельности.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3.9.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расхождений клинического и </w:t>
            </w:r>
            <w:proofErr w:type="gramStart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патолого-анатомического</w:t>
            </w:r>
            <w:proofErr w:type="gramEnd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 диагнозов 2 - 3 категории, обусловленное </w:t>
            </w:r>
            <w:proofErr w:type="spellStart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непроведением</w:t>
            </w:r>
            <w:proofErr w:type="spellEnd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269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3.11.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A220B" w:rsidRPr="003A07EE" w:rsidTr="00ED18CB">
        <w:tc>
          <w:tcPr>
            <w:tcW w:w="1135" w:type="dxa"/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270</w:t>
            </w:r>
          </w:p>
        </w:tc>
        <w:tc>
          <w:tcPr>
            <w:tcW w:w="113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3.12.</w:t>
            </w:r>
          </w:p>
        </w:tc>
        <w:tc>
          <w:tcPr>
            <w:tcW w:w="4110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A220B" w:rsidRPr="003A07EE" w:rsidTr="002B69CD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 w:rsidP="00C66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8159B" w:rsidRPr="003A07EE" w:rsidRDefault="00281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3A07EE" w:rsidRDefault="003A22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220B" w:rsidRPr="003A07EE" w:rsidRDefault="003A22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3.14.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220B" w:rsidRPr="003A07EE" w:rsidRDefault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F132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приведший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0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3A220B" w:rsidP="003A2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>Непроведение</w:t>
            </w:r>
            <w:proofErr w:type="spellEnd"/>
            <w:r w:rsidRPr="003A07EE">
              <w:rPr>
                <w:rFonts w:ascii="Times New Roman" w:hAnsi="Times New Roman" w:cs="Times New Roman"/>
                <w:sz w:val="20"/>
                <w:szCs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A851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3A220B" w:rsidRPr="003A07EE" w:rsidTr="00ED18CB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1C4A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3A07EE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07EE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3A07EE" w:rsidRDefault="00B341C7" w:rsidP="007565AC">
      <w:pPr>
        <w:pStyle w:val="ConsPlusNormal"/>
        <w:jc w:val="both"/>
        <w:rPr>
          <w:rFonts w:ascii="Times New Roman" w:hAnsi="Times New Roman" w:cs="Times New Roman"/>
          <w:sz w:val="4"/>
          <w:szCs w:val="4"/>
        </w:rPr>
      </w:pPr>
    </w:p>
    <w:p w:rsidR="003A220B" w:rsidRPr="003A07EE" w:rsidRDefault="003A220B" w:rsidP="003A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A07EE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3A220B" w:rsidRPr="003A07EE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07EE">
        <w:rPr>
          <w:rFonts w:ascii="Times New Roman" w:hAnsi="Times New Roman" w:cs="Times New Roman"/>
          <w:sz w:val="20"/>
          <w:szCs w:val="20"/>
        </w:rPr>
        <w:t xml:space="preserve">&lt;1&gt; </w:t>
      </w:r>
      <w:hyperlink r:id="rId11" w:history="1">
        <w:r w:rsidRPr="003A07EE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3A07EE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3A220B" w:rsidRPr="003A07EE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07EE">
        <w:rPr>
          <w:rFonts w:ascii="Times New Roman" w:hAnsi="Times New Roman" w:cs="Times New Roman"/>
          <w:sz w:val="20"/>
          <w:szCs w:val="20"/>
        </w:rPr>
        <w:t xml:space="preserve">&lt;2&gt; </w:t>
      </w:r>
      <w:hyperlink r:id="rId12" w:history="1">
        <w:r w:rsidRPr="003A07EE">
          <w:rPr>
            <w:rFonts w:ascii="Times New Roman" w:hAnsi="Times New Roman" w:cs="Times New Roman"/>
            <w:sz w:val="20"/>
            <w:szCs w:val="20"/>
          </w:rPr>
          <w:t>Распоряжение</w:t>
        </w:r>
      </w:hyperlink>
      <w:r w:rsidRPr="003A07EE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3A220B" w:rsidRPr="003A220B" w:rsidRDefault="003A220B" w:rsidP="005859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 w:rsidRPr="003A07EE">
        <w:rPr>
          <w:rFonts w:ascii="Times New Roman" w:hAnsi="Times New Roman" w:cs="Times New Roman"/>
          <w:sz w:val="20"/>
          <w:szCs w:val="20"/>
        </w:rPr>
        <w:t xml:space="preserve">&lt;3&gt; В соответствии со </w:t>
      </w:r>
      <w:hyperlink r:id="rId13" w:history="1">
        <w:r w:rsidRPr="003A07EE">
          <w:rPr>
            <w:rFonts w:ascii="Times New Roman" w:hAnsi="Times New Roman" w:cs="Times New Roman"/>
            <w:sz w:val="20"/>
            <w:szCs w:val="20"/>
          </w:rPr>
          <w:t>статьей 20</w:t>
        </w:r>
      </w:hyperlink>
      <w:r w:rsidRPr="003A07EE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  <w:bookmarkStart w:id="0" w:name="_GoBack"/>
      <w:bookmarkEnd w:id="0"/>
    </w:p>
    <w:p w:rsidR="00B341C7" w:rsidRPr="003A220B" w:rsidRDefault="00B341C7" w:rsidP="003A220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B341C7" w:rsidRPr="003A220B" w:rsidSect="002A6ECF">
      <w:pgSz w:w="11906" w:h="16838"/>
      <w:pgMar w:top="1304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649C6"/>
    <w:rsid w:val="00073723"/>
    <w:rsid w:val="00073E29"/>
    <w:rsid w:val="000C1D42"/>
    <w:rsid w:val="000E7AF8"/>
    <w:rsid w:val="000F7370"/>
    <w:rsid w:val="00136741"/>
    <w:rsid w:val="00142A35"/>
    <w:rsid w:val="001568C6"/>
    <w:rsid w:val="001B7749"/>
    <w:rsid w:val="001C2921"/>
    <w:rsid w:val="001C4A01"/>
    <w:rsid w:val="001D3B6B"/>
    <w:rsid w:val="001D5ABA"/>
    <w:rsid w:val="001E5786"/>
    <w:rsid w:val="001E6B01"/>
    <w:rsid w:val="0025580A"/>
    <w:rsid w:val="0028159B"/>
    <w:rsid w:val="002A6ECF"/>
    <w:rsid w:val="002B69CD"/>
    <w:rsid w:val="00311BED"/>
    <w:rsid w:val="003340E2"/>
    <w:rsid w:val="0034004A"/>
    <w:rsid w:val="0037327C"/>
    <w:rsid w:val="0039450E"/>
    <w:rsid w:val="003A07EE"/>
    <w:rsid w:val="003A220B"/>
    <w:rsid w:val="003C3DF9"/>
    <w:rsid w:val="003C7ABB"/>
    <w:rsid w:val="003D6492"/>
    <w:rsid w:val="00415B9F"/>
    <w:rsid w:val="00436630"/>
    <w:rsid w:val="004673F8"/>
    <w:rsid w:val="004978A6"/>
    <w:rsid w:val="004D47C2"/>
    <w:rsid w:val="004D58E3"/>
    <w:rsid w:val="00501C91"/>
    <w:rsid w:val="00514CDE"/>
    <w:rsid w:val="0053760B"/>
    <w:rsid w:val="005445A3"/>
    <w:rsid w:val="00563026"/>
    <w:rsid w:val="00572385"/>
    <w:rsid w:val="0057653E"/>
    <w:rsid w:val="00585904"/>
    <w:rsid w:val="005864F1"/>
    <w:rsid w:val="005A128B"/>
    <w:rsid w:val="005E1F8A"/>
    <w:rsid w:val="005E5456"/>
    <w:rsid w:val="00610DD1"/>
    <w:rsid w:val="006569B9"/>
    <w:rsid w:val="006B681C"/>
    <w:rsid w:val="006E7D34"/>
    <w:rsid w:val="007073D9"/>
    <w:rsid w:val="00720B38"/>
    <w:rsid w:val="007336B3"/>
    <w:rsid w:val="007565AC"/>
    <w:rsid w:val="00762914"/>
    <w:rsid w:val="007743C2"/>
    <w:rsid w:val="007C47B5"/>
    <w:rsid w:val="007D0F55"/>
    <w:rsid w:val="007E0491"/>
    <w:rsid w:val="007E2191"/>
    <w:rsid w:val="007F32FB"/>
    <w:rsid w:val="00834AFA"/>
    <w:rsid w:val="00845DF3"/>
    <w:rsid w:val="00850D61"/>
    <w:rsid w:val="008601D0"/>
    <w:rsid w:val="008840EB"/>
    <w:rsid w:val="00887591"/>
    <w:rsid w:val="00896681"/>
    <w:rsid w:val="008D0887"/>
    <w:rsid w:val="008F0C9D"/>
    <w:rsid w:val="0093040E"/>
    <w:rsid w:val="00934433"/>
    <w:rsid w:val="009463DD"/>
    <w:rsid w:val="00954C3A"/>
    <w:rsid w:val="0097576C"/>
    <w:rsid w:val="0098526B"/>
    <w:rsid w:val="00A47532"/>
    <w:rsid w:val="00A8513F"/>
    <w:rsid w:val="00AA0A0E"/>
    <w:rsid w:val="00AC02E7"/>
    <w:rsid w:val="00AC0B61"/>
    <w:rsid w:val="00AF1CC1"/>
    <w:rsid w:val="00B26172"/>
    <w:rsid w:val="00B341C7"/>
    <w:rsid w:val="00B45803"/>
    <w:rsid w:val="00B535AD"/>
    <w:rsid w:val="00B65AC6"/>
    <w:rsid w:val="00BC6868"/>
    <w:rsid w:val="00BD50B4"/>
    <w:rsid w:val="00C2104E"/>
    <w:rsid w:val="00C63BE9"/>
    <w:rsid w:val="00C64686"/>
    <w:rsid w:val="00C66720"/>
    <w:rsid w:val="00CB3171"/>
    <w:rsid w:val="00CC089F"/>
    <w:rsid w:val="00CC0E89"/>
    <w:rsid w:val="00CC6504"/>
    <w:rsid w:val="00CD27B6"/>
    <w:rsid w:val="00D00590"/>
    <w:rsid w:val="00D66952"/>
    <w:rsid w:val="00D82ECB"/>
    <w:rsid w:val="00D9167D"/>
    <w:rsid w:val="00D95D61"/>
    <w:rsid w:val="00DD10D6"/>
    <w:rsid w:val="00E40F87"/>
    <w:rsid w:val="00E46238"/>
    <w:rsid w:val="00E5297A"/>
    <w:rsid w:val="00E67266"/>
    <w:rsid w:val="00E950A5"/>
    <w:rsid w:val="00EB50D3"/>
    <w:rsid w:val="00ED18CB"/>
    <w:rsid w:val="00ED5612"/>
    <w:rsid w:val="00EF269A"/>
    <w:rsid w:val="00F07FAD"/>
    <w:rsid w:val="00F1323E"/>
    <w:rsid w:val="00F65F42"/>
    <w:rsid w:val="00F76CB1"/>
    <w:rsid w:val="00F916BE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33285-6673-493B-B2D5-0B97946B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9D23AB6CE7B1990E5EA921F69663CA8EF26CC279CD5DC95DBA4EA25D815421E8A33D5BB9531425F8E57F78BDC9EC8BE128E83E0CEB1rEL" TargetMode="External"/><Relationship Id="rId13" Type="http://schemas.openxmlformats.org/officeDocument/2006/relationships/hyperlink" Target="consultantplus://offline/ref=5E444D2EB2AB931D124D501189014B483263A2817E805BBE6C7763481E21BF77D32046CA27D83FAA769D0C7AD2B05E4E28FF7D5924A373ECq536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E26D3E3D0962FA51E1AD1F95EDD23C3059AF2786E98D6BED4B0F80DD48A9F7E499FA53F0B891ED75F768C73DCF169DF00215215b1O7M" TargetMode="External"/><Relationship Id="rId12" Type="http://schemas.openxmlformats.org/officeDocument/2006/relationships/hyperlink" Target="consultantplus://offline/ref=5E444D2EB2AB931D124D501189014B483261A7807C815BBE6C7763481E21BF77C1201EC625DD23AF75885A2B94qE36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62BD73F95C58E1E6BA2CC438564C1FCDF90A5E400F3DC45EBF363CFF4F34BFF3E94DAADF7CDA73DBCB1C4DF027C6A565166161FFR2G5M" TargetMode="External"/><Relationship Id="rId11" Type="http://schemas.openxmlformats.org/officeDocument/2006/relationships/hyperlink" Target="consultantplus://offline/ref=5E444D2EB2AB931D124D501189014B483263A884758E5BBE6C7763481E21BF77C1201EC625DD23AF75885A2B94qE36L" TargetMode="External"/><Relationship Id="rId5" Type="http://schemas.openxmlformats.org/officeDocument/2006/relationships/hyperlink" Target="consultantplus://offline/ref=60570F0C36E4A1583DF5046F635D5D574E97E864412B1C41B0600C18A2AB466DBECB9E1D8AF48A511854D618B6930392E202553F87XE75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BB5B24DA4F142279297AC06C8398D7A71DA332A03E9510C585E8890F4010AF696579FC21AED8F3194C949AA15A1036079608DED326D2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99D23AB6CE7B1990E5EA921F69663CA8EF26CC279CD5DC95DBA4EA25D815421E8A33D5BB9532425F8E57F78BDC9EC8BE128E83E0CEB1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1A09D-7C16-4B51-8AA6-C75E91DA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17</Pages>
  <Words>4467</Words>
  <Characters>25463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153</cp:revision>
  <cp:lastPrinted>2024-10-14T14:26:00Z</cp:lastPrinted>
  <dcterms:created xsi:type="dcterms:W3CDTF">2022-03-09T12:18:00Z</dcterms:created>
  <dcterms:modified xsi:type="dcterms:W3CDTF">2024-10-14T14:26:00Z</dcterms:modified>
</cp:coreProperties>
</file>